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3EB8DD">
      <w:pPr>
        <w:pStyle w:val="3"/>
        <w:spacing w:before="0" w:after="0" w:line="220" w:lineRule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附件2</w:t>
      </w:r>
    </w:p>
    <w:tbl>
      <w:tblPr>
        <w:tblStyle w:val="6"/>
        <w:tblW w:w="15134" w:type="dxa"/>
        <w:tblInd w:w="-28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"/>
        <w:gridCol w:w="907"/>
        <w:gridCol w:w="742"/>
        <w:gridCol w:w="900"/>
        <w:gridCol w:w="650"/>
        <w:gridCol w:w="1300"/>
        <w:gridCol w:w="1282"/>
        <w:gridCol w:w="1474"/>
        <w:gridCol w:w="1134"/>
        <w:gridCol w:w="1247"/>
        <w:gridCol w:w="2356"/>
        <w:gridCol w:w="825"/>
        <w:gridCol w:w="615"/>
        <w:gridCol w:w="1249"/>
      </w:tblGrid>
      <w:tr w14:paraId="7AA2A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34" w:type="dxa"/>
            <w:gridSpan w:val="14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7B8B6F6">
            <w:pPr>
              <w:keepNext w:val="0"/>
              <w:keepLines w:val="0"/>
              <w:widowControl/>
              <w:suppressLineNumbers w:val="0"/>
              <w:spacing w:before="0" w:after="0" w:line="220" w:lineRule="auto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ascii="方正小标宋_GBK" w:hAnsi="方正小标宋_GBK" w:eastAsia="方正小标宋_GBK" w:cs="方正小标宋_GBK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高层次人才和急需紧缺人才需求信息表</w:t>
            </w:r>
          </w:p>
        </w:tc>
      </w:tr>
      <w:tr w14:paraId="6CBC5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3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B5680CC">
            <w:pPr>
              <w:keepNext w:val="0"/>
              <w:keepLines w:val="0"/>
              <w:widowControl/>
              <w:suppressLineNumbers w:val="0"/>
              <w:spacing w:before="0" w:after="0" w:line="220" w:lineRule="auto"/>
              <w:jc w:val="left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                                                                        </w:t>
            </w:r>
          </w:p>
        </w:tc>
      </w:tr>
      <w:tr w14:paraId="75663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80744B2">
            <w:pPr>
              <w:keepNext w:val="0"/>
              <w:keepLines w:val="0"/>
              <w:widowControl/>
              <w:suppressLineNumbers w:val="0"/>
              <w:spacing w:before="0" w:after="0" w:line="22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907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BC4800C">
            <w:pPr>
              <w:keepNext w:val="0"/>
              <w:keepLines w:val="0"/>
              <w:widowControl/>
              <w:suppressLineNumbers w:val="0"/>
              <w:spacing w:before="0" w:after="0" w:line="22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742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379F078">
            <w:pPr>
              <w:keepNext w:val="0"/>
              <w:keepLines w:val="0"/>
              <w:widowControl/>
              <w:suppressLineNumbers w:val="0"/>
              <w:spacing w:before="0" w:after="0" w:line="22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用人单位名称</w:t>
            </w:r>
          </w:p>
        </w:tc>
        <w:tc>
          <w:tcPr>
            <w:tcW w:w="900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9809263">
            <w:pPr>
              <w:keepNext w:val="0"/>
              <w:keepLines w:val="0"/>
              <w:widowControl/>
              <w:suppressLineNumbers w:val="0"/>
              <w:spacing w:before="0" w:after="0" w:line="22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650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C9B5660">
            <w:pPr>
              <w:keepNext w:val="0"/>
              <w:keepLines w:val="0"/>
              <w:widowControl/>
              <w:suppressLineNumbers w:val="0"/>
              <w:spacing w:before="0" w:after="0" w:line="22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需求</w:t>
            </w:r>
            <w:r>
              <w:rPr>
                <w:rFonts w:hint="eastAsia" w:ascii="方正仿宋_GBK" w:hAnsi="方正仿宋_GBK" w:eastAsia="方正仿宋_GBK" w:cs="方正仿宋_GBK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人数</w:t>
            </w:r>
          </w:p>
        </w:tc>
        <w:tc>
          <w:tcPr>
            <w:tcW w:w="1300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9D83839">
            <w:pPr>
              <w:keepNext w:val="0"/>
              <w:keepLines w:val="0"/>
              <w:widowControl/>
              <w:suppressLineNumbers w:val="0"/>
              <w:spacing w:before="0" w:after="0" w:line="22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5137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07207F8">
            <w:pPr>
              <w:keepNext w:val="0"/>
              <w:keepLines w:val="0"/>
              <w:widowControl/>
              <w:suppressLineNumbers w:val="0"/>
              <w:spacing w:before="0" w:after="0" w:line="22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条件要求</w:t>
            </w:r>
          </w:p>
        </w:tc>
        <w:tc>
          <w:tcPr>
            <w:tcW w:w="2356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056E4FC">
            <w:pPr>
              <w:keepNext w:val="0"/>
              <w:keepLines w:val="0"/>
              <w:widowControl/>
              <w:suppressLineNumbers w:val="0"/>
              <w:spacing w:before="0" w:after="0" w:line="22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提供待遇情况（必填）</w:t>
            </w:r>
          </w:p>
        </w:tc>
        <w:tc>
          <w:tcPr>
            <w:tcW w:w="825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14AED63">
            <w:pPr>
              <w:keepNext w:val="0"/>
              <w:keepLines w:val="0"/>
              <w:widowControl/>
              <w:suppressLineNumbers w:val="0"/>
              <w:spacing w:before="0" w:after="0" w:line="22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岗位需求时效</w:t>
            </w:r>
          </w:p>
        </w:tc>
        <w:tc>
          <w:tcPr>
            <w:tcW w:w="615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15C226C">
            <w:pPr>
              <w:keepNext w:val="0"/>
              <w:keepLines w:val="0"/>
              <w:widowControl/>
              <w:suppressLineNumbers w:val="0"/>
              <w:spacing w:before="0" w:after="0" w:line="22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249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2CB9EFE">
            <w:pPr>
              <w:keepNext w:val="0"/>
              <w:keepLines w:val="0"/>
              <w:widowControl/>
              <w:suppressLineNumbers w:val="0"/>
              <w:spacing w:before="0" w:after="0" w:line="22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邮箱</w:t>
            </w:r>
          </w:p>
        </w:tc>
      </w:tr>
      <w:tr w14:paraId="2F16E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6FD94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07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1A200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74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17A25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90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975A7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65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BA74F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30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7E2F9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8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D771A3B">
            <w:pPr>
              <w:keepNext w:val="0"/>
              <w:keepLines w:val="0"/>
              <w:widowControl/>
              <w:suppressLineNumbers w:val="0"/>
              <w:spacing w:before="0" w:after="0" w:line="22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147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40F3212">
            <w:pPr>
              <w:keepNext w:val="0"/>
              <w:keepLines w:val="0"/>
              <w:widowControl/>
              <w:suppressLineNumbers w:val="0"/>
              <w:spacing w:before="0" w:after="0" w:line="22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D9A1F20">
            <w:pPr>
              <w:keepNext w:val="0"/>
              <w:keepLines w:val="0"/>
              <w:widowControl/>
              <w:suppressLineNumbers w:val="0"/>
              <w:spacing w:before="0" w:after="0" w:line="22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专业技能任职资格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80FD782">
            <w:pPr>
              <w:keepNext w:val="0"/>
              <w:keepLines w:val="0"/>
              <w:widowControl/>
              <w:suppressLineNumbers w:val="0"/>
              <w:spacing w:before="0" w:after="0" w:line="220" w:lineRule="auto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业绩、能力、经历等其他要求（50字以内）</w:t>
            </w:r>
          </w:p>
        </w:tc>
        <w:tc>
          <w:tcPr>
            <w:tcW w:w="235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FCF8E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2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2A912E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61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03A1E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49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12E48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1CB18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030C391">
            <w:pPr>
              <w:spacing w:before="0" w:after="0" w:line="220" w:lineRule="auto"/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2FA3E75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32"/>
                <w:lang w:val="en-US" w:eastAsia="zh-CN" w:bidi="ar-SA"/>
              </w:rPr>
              <w:t>昭通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32"/>
                <w:lang w:val="en-US" w:eastAsia="zh-CN" w:bidi="ar-SA"/>
              </w:rPr>
              <w:t>市教育体育局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B7F2E65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32"/>
                <w:lang w:val="en-US" w:eastAsia="zh-CN" w:bidi="ar-SA"/>
              </w:rPr>
              <w:t>昭通卫生职业学院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14005DE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32"/>
                <w:lang w:val="en-US" w:eastAsia="zh-CN" w:bidi="ar-SA"/>
              </w:rPr>
              <w:t>专任教师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C93AE8B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32"/>
                <w:lang w:val="en-US" w:eastAsia="zh-CN" w:bidi="ar-SA"/>
              </w:rPr>
              <w:t>3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D74FD9F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32"/>
                <w:lang w:val="en-US" w:eastAsia="zh-CN" w:bidi="ar-SA"/>
              </w:rPr>
              <w:t>45岁及以下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7C955E8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32"/>
                <w:lang w:val="en-US" w:eastAsia="zh-CN" w:bidi="ar-SA"/>
              </w:rPr>
              <w:t>博士研究生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D964FD7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/>
                <w:sz w:val="24"/>
                <w:szCs w:val="32"/>
              </w:rPr>
              <w:t>马克思主义理论类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ED2DFDF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32"/>
                <w:lang w:val="en-US" w:eastAsia="zh-CN" w:bidi="ar-SA"/>
              </w:rPr>
              <w:t>不限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A5F1BDC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32"/>
                <w:lang w:val="en-US" w:eastAsia="zh-CN" w:bidi="ar-SA"/>
              </w:rPr>
              <w:t>有一定的教学、科研能力，能够独立开展相关专业教学与科研工作，积极参加并带领团队开展教学改革与科学研究。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CE46C6D">
            <w:pPr>
              <w:snapToGrid w:val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32"/>
                <w:lang w:val="en-US" w:eastAsia="zh-CN" w:bidi="ar-SA"/>
              </w:rPr>
              <w:t>柔性引进采取“一事一议”；刚性引进</w:t>
            </w: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32"/>
                <w:lang w:val="en-US" w:eastAsia="zh-CN" w:bidi="ar-SA"/>
              </w:rPr>
              <w:t>参照《昭通卫生职业学院高层次人才引进 与管理办法（试行）》有关规定执行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32"/>
                <w:lang w:val="en-US" w:eastAsia="zh-CN" w:bidi="ar-SA"/>
              </w:rPr>
              <w:t>。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34493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2026/12/31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E0648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  <w:t>明老师</w:t>
            </w:r>
            <w:bookmarkStart w:id="0" w:name="_GoBack"/>
            <w:bookmarkEnd w:id="0"/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2704E1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 w14:paraId="49489925">
            <w:pPr>
              <w:pStyle w:val="2"/>
              <w:ind w:left="0" w:leftChars="0" w:firstLine="0" w:firstLineChars="0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ztwzyrsk@126.com</w:t>
            </w:r>
          </w:p>
        </w:tc>
      </w:tr>
      <w:tr w14:paraId="5BC6D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13FC539">
            <w:pPr>
              <w:spacing w:before="0" w:after="0" w:line="22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E42CE12">
            <w:pPr>
              <w:spacing w:before="0" w:after="0" w:line="220" w:lineRule="auto"/>
              <w:jc w:val="left"/>
              <w:rPr>
                <w:rFonts w:hint="eastAsia" w:ascii="宋体" w:hAnsi="宋体" w:eastAsia="宋体" w:cs="宋体"/>
                <w:b w:val="0"/>
                <w:sz w:val="21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lang w:val="en-US" w:eastAsia="zh-CN"/>
              </w:rPr>
              <w:t>昭通市教育体育局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5C8621F">
            <w:pPr>
              <w:spacing w:before="0" w:after="0" w:line="220" w:lineRule="auto"/>
              <w:jc w:val="left"/>
              <w:rPr>
                <w:rFonts w:hint="eastAsia" w:ascii="宋体" w:hAnsi="宋体" w:eastAsia="宋体" w:cs="宋体"/>
                <w:b w:val="0"/>
                <w:sz w:val="21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lang w:val="en-US" w:eastAsia="zh-CN"/>
              </w:rPr>
              <w:t>昭通职业学院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44100BF">
            <w:pPr>
              <w:spacing w:before="0" w:after="0" w:line="22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32"/>
              </w:rPr>
              <w:t>教学科研岗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</w:rPr>
              <w:br w:type="textWrapping"/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D609636">
            <w:pPr>
              <w:spacing w:before="0" w:after="0" w:line="220" w:lineRule="auto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sz w:val="21"/>
                <w:szCs w:val="32"/>
                <w:lang w:val="en-US" w:eastAsia="zh-CN"/>
              </w:rPr>
              <w:t>10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93BB373">
            <w:pPr>
              <w:spacing w:before="0" w:after="0" w:line="22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32"/>
              </w:rPr>
              <w:t>40周岁及以下（1986年1月1日及以后出生）；具有副高级及以上专业技术职称或业绩突出者，年龄可放宽至45周岁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lang w:eastAsia="zh-CN"/>
              </w:rPr>
              <w:t>。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4F6E4C1">
            <w:pPr>
              <w:spacing w:before="0" w:after="0" w:line="22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32"/>
              </w:rPr>
              <w:t>博士研究生学历、博士学位。须于2027年7月31日前取得学历、学位证书；国（境）外学历须提供教育部留学服务中心学历学位认证书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lang w:eastAsia="zh-CN"/>
              </w:rPr>
              <w:t>。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FD4B4EE">
            <w:pPr>
              <w:spacing w:before="0" w:after="0" w:line="22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lang w:eastAsia="zh-CN"/>
              </w:rPr>
              <w:t>理科类、工科类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</w:rPr>
              <w:t>相关专业（参照《研究生教育学科专业目录》，以毕业证书所学专业为准）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lang w:eastAsia="zh-CN"/>
              </w:rPr>
              <w:t>。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CD7C24E">
            <w:pPr>
              <w:spacing w:before="0" w:after="0" w:line="22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32"/>
              </w:rPr>
              <w:t>入职2年内取得高等学校教师资格；具备本专业对应职业技能等级证书（高级工及以上）或1年以上行业企业工程实践经历者优先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lang w:eastAsia="zh-CN"/>
              </w:rPr>
              <w:t>。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A28EE95">
            <w:pPr>
              <w:spacing w:before="0" w:after="0" w:line="22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32"/>
              </w:rPr>
              <w:t>主持或参与省部级及以上科研项目1项以上，或第一作者发表核心期刊及以上论文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</w:rPr>
              <w:t>篇，或获授权发明专利1项以上。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05F9CEC">
            <w:pPr>
              <w:keepNext w:val="0"/>
              <w:keepLines w:val="0"/>
              <w:widowControl/>
              <w:suppressLineNumbers w:val="0"/>
              <w:spacing w:before="0" w:after="0" w:line="22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32"/>
              </w:rPr>
              <w:t>①纳入事业单位编制管理，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lang w:val="en-US" w:eastAsia="zh-CN"/>
              </w:rPr>
              <w:t>一事一议，可申报省市人才项目，享受人才津贴。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</w:rPr>
              <w:t>享受国家、省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lang w:eastAsia="zh-CN"/>
              </w:rPr>
              <w:t>、市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</w:rPr>
              <w:t>规定的工资、绩效、社会保险及福利待遇；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</w:rPr>
              <w:t>②安家补助费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</w:rPr>
              <w:t>科研启动费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lang w:eastAsia="zh-CN"/>
              </w:rPr>
              <w:t>双方协商后确定；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</w:rPr>
              <w:t>③服务期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lang w:eastAsia="zh-CN"/>
              </w:rPr>
              <w:t>不少于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</w:rPr>
              <w:t>8年。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BF6241A">
            <w:pPr>
              <w:keepNext w:val="0"/>
              <w:keepLines w:val="0"/>
              <w:widowControl/>
              <w:suppressLineNumbers w:val="0"/>
              <w:spacing w:before="0" w:after="0" w:line="22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2026.12.31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605ED15">
            <w:pPr>
              <w:keepNext w:val="0"/>
              <w:keepLines w:val="0"/>
              <w:widowControl/>
              <w:suppressLineNumbers w:val="0"/>
              <w:spacing w:before="0" w:after="0" w:line="220" w:lineRule="auto"/>
              <w:jc w:val="center"/>
              <w:textAlignment w:val="center"/>
              <w:rPr>
                <w:rFonts w:hint="default" w:ascii="等线 Light" w:hAnsi="等线 Light" w:eastAsia="等线 Light" w:cs="等线 Light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lang w:val="en-US" w:eastAsia="zh-CN"/>
              </w:rPr>
              <w:t>江</w:t>
            </w:r>
            <w:r>
              <w:rPr>
                <w:rFonts w:hint="eastAsia" w:ascii="宋体" w:hAnsi="宋体" w:cs="宋体"/>
                <w:b w:val="0"/>
                <w:sz w:val="21"/>
                <w:szCs w:val="32"/>
                <w:lang w:val="en-US" w:eastAsia="zh-CN"/>
              </w:rPr>
              <w:t>老师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12B3EE9">
            <w:pPr>
              <w:keepNext w:val="0"/>
              <w:keepLines w:val="0"/>
              <w:widowControl/>
              <w:suppressLineNumbers w:val="0"/>
              <w:spacing w:before="0" w:after="0" w:line="220" w:lineRule="auto"/>
              <w:jc w:val="center"/>
              <w:textAlignment w:val="center"/>
              <w:rPr>
                <w:rFonts w:hint="default" w:ascii="等线 Light" w:hAnsi="等线 Light" w:eastAsia="等线 Light" w:cs="等线 Light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ztzyxyrsk@163.com</w:t>
            </w:r>
          </w:p>
        </w:tc>
      </w:tr>
      <w:tr w14:paraId="09CA4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0" w:hRule="atLeast"/>
        </w:trPr>
        <w:tc>
          <w:tcPr>
            <w:tcW w:w="45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BB253E5">
            <w:pPr>
              <w:spacing w:before="0" w:after="0" w:line="22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lang w:val="en-US" w:eastAsia="zh-CN"/>
              </w:rPr>
              <w:t>2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5E8F929">
            <w:pPr>
              <w:spacing w:before="0" w:after="0" w:line="22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lang w:val="en-US" w:eastAsia="zh-CN"/>
              </w:rPr>
              <w:t>昭通市教育体育局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FA4CC95">
            <w:pPr>
              <w:spacing w:before="0" w:after="0" w:line="22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lang w:val="en-US" w:eastAsia="zh-CN"/>
              </w:rPr>
              <w:t>昭通职业学院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3D6A8A1">
            <w:pPr>
              <w:spacing w:before="0" w:after="0" w:line="22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32"/>
              </w:rPr>
              <w:t>行业导师岗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D663795">
            <w:pPr>
              <w:spacing w:before="0" w:after="0" w:line="22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lang w:val="en-US" w:eastAsia="zh-CN"/>
              </w:rPr>
              <w:t>5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368A53F">
            <w:pPr>
              <w:spacing w:before="0" w:after="0" w:line="22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32"/>
              </w:rPr>
              <w:t>初聘年龄一般不超过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lang w:val="en-US" w:eastAsia="zh-CN"/>
              </w:rPr>
              <w:t>45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</w:rPr>
              <w:t>周岁；国家级、省级人才计划入选者或急需紧缺的高技能人才，年龄可放宽至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lang w:val="en-US" w:eastAsia="zh-CN"/>
              </w:rPr>
              <w:t>50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</w:rPr>
              <w:t>周岁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lang w:eastAsia="zh-CN"/>
              </w:rPr>
              <w:t>。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7136760">
            <w:pPr>
              <w:spacing w:before="0" w:after="0" w:line="22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32"/>
              </w:rPr>
              <w:t>原则上具有硕士及以上学位（国（境）外学位须提供教育部留学服务中心认证）；具有相关学科（专业）领域高级专业技术职称或高级技师及以上职业技能等级者，学历可放宽至大学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lang w:eastAsia="zh-CN"/>
              </w:rPr>
              <w:t>本科。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7C7D5E7">
            <w:pPr>
              <w:spacing w:before="0" w:after="0" w:line="22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lang w:eastAsia="zh-CN"/>
              </w:rPr>
              <w:t>理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shd w:val="clear"/>
                <w:lang w:eastAsia="zh-CN"/>
              </w:rPr>
              <w:t>科类、工科类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shd w:val="clear"/>
              </w:rPr>
              <w:t>相关专业（参照《研究生教育学科专业目录》，以毕业证书所学专业为准）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shd w:val="clear"/>
                <w:lang w:eastAsia="zh-CN"/>
              </w:rPr>
              <w:t>。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81BCE82">
            <w:pPr>
              <w:spacing w:before="0" w:after="0" w:line="22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32"/>
              </w:rPr>
              <w:t>具有相关学科（专业）领域高级专业技术职称，或高级技师及以上职业技能等级；或担任规模以上企业技术负责人、企业高管3年以上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lang w:eastAsia="zh-CN"/>
              </w:rPr>
              <w:t>。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960725C">
            <w:pPr>
              <w:spacing w:before="0" w:after="0" w:line="22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32"/>
              </w:rPr>
              <w:t>主持或参与省级及以上科技计划项目1项以上，具有企业技术攻关、成果转化或带徒传技实绩，省级及以上人才计划入选者优先。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3EF1E09">
            <w:pPr>
              <w:spacing w:before="0" w:after="0" w:line="220" w:lineRule="auto"/>
              <w:jc w:val="left"/>
              <w:rPr>
                <w:rFonts w:hint="eastAsia" w:ascii="宋体" w:hAnsi="宋体" w:eastAsia="宋体" w:cs="宋体"/>
                <w:b w:val="0"/>
                <w:sz w:val="21"/>
                <w:szCs w:val="32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32"/>
              </w:rPr>
              <w:t>①柔性引进、协议管理，一年一聘，不占事业编制；</w:t>
            </w:r>
          </w:p>
          <w:p w14:paraId="7BF1812C">
            <w:pPr>
              <w:spacing w:before="0" w:after="0" w:line="220" w:lineRule="auto"/>
              <w:jc w:val="left"/>
              <w:rPr>
                <w:rFonts w:hint="eastAsia" w:ascii="宋体" w:hAnsi="宋体" w:eastAsia="宋体" w:cs="宋体"/>
                <w:b w:val="0"/>
                <w:sz w:val="21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32"/>
              </w:rPr>
              <w:t>②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lang w:eastAsia="zh-CN"/>
              </w:rPr>
              <w:t>工资待遇双方协商后确定；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</w:rPr>
              <w:t>③联合申报的科研成果、专利及成果转化收益按学院成果转化办法分配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lang w:eastAsia="zh-CN"/>
              </w:rPr>
              <w:t>；</w:t>
            </w:r>
          </w:p>
          <w:p w14:paraId="4F3F06D9">
            <w:pPr>
              <w:spacing w:before="0" w:after="0" w:line="22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32"/>
              </w:rPr>
              <w:t>④服务期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lang w:eastAsia="zh-CN"/>
              </w:rPr>
              <w:t>不少于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</w:rPr>
              <w:t>年。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74817C3">
            <w:pPr>
              <w:spacing w:before="0" w:after="0" w:line="22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2026.12.31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C266ED8">
            <w:pPr>
              <w:spacing w:before="0" w:after="0" w:line="220" w:lineRule="auto"/>
              <w:jc w:val="center"/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lang w:val="en-US" w:eastAsia="zh-CN"/>
              </w:rPr>
              <w:t>江</w:t>
            </w:r>
            <w:r>
              <w:rPr>
                <w:rFonts w:hint="eastAsia" w:ascii="宋体" w:hAnsi="宋体" w:cs="宋体"/>
                <w:b w:val="0"/>
                <w:sz w:val="21"/>
                <w:szCs w:val="32"/>
                <w:lang w:val="en-US" w:eastAsia="zh-CN"/>
              </w:rPr>
              <w:t>老师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BDF0C3F">
            <w:pPr>
              <w:spacing w:before="0" w:after="0" w:line="220" w:lineRule="auto"/>
              <w:jc w:val="left"/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ztzyxyrsk@163.com</w:t>
            </w:r>
          </w:p>
        </w:tc>
      </w:tr>
      <w:tr w14:paraId="4024F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1F77C77">
            <w:pPr>
              <w:spacing w:before="0" w:after="0" w:line="22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lang w:val="en-US" w:eastAsia="zh-CN"/>
              </w:rPr>
              <w:t>3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7DF6424">
            <w:pPr>
              <w:spacing w:before="0" w:after="0" w:line="22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lang w:val="en-US" w:eastAsia="zh-CN"/>
              </w:rPr>
              <w:t>昭通市教育体育局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584217E">
            <w:pPr>
              <w:spacing w:before="0" w:after="0" w:line="22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lang w:val="en-US" w:eastAsia="zh-CN"/>
              </w:rPr>
              <w:t>昭通职业学院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11D3462">
            <w:pPr>
              <w:spacing w:before="0" w:after="0" w:line="22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32"/>
              </w:rPr>
              <w:t>专任教师岗</w:t>
            </w:r>
          </w:p>
        </w:tc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F2BAC7D">
            <w:pPr>
              <w:spacing w:before="0" w:after="0" w:line="22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lang w:val="en-US" w:eastAsia="zh-CN"/>
              </w:rPr>
              <w:t>20</w:t>
            </w: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FF92199">
            <w:pPr>
              <w:spacing w:before="0" w:after="0" w:line="22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32"/>
              </w:rPr>
              <w:t>35周岁及以下（1991年1月1日及以后出生）；具有中级及以上专业技术职称或高级工及以上职业技能等级者，年龄可放宽至38周岁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lang w:eastAsia="zh-CN"/>
              </w:rPr>
              <w:t>。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8CE59A2">
            <w:pPr>
              <w:spacing w:before="0" w:after="0" w:line="22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32"/>
              </w:rPr>
              <w:t>硕士研究生学历、硕士学位（须同时取得学历、学位证书）；2024—2027届毕业生，须于2027年7月31日前取得证书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lang w:eastAsia="zh-CN"/>
              </w:rPr>
              <w:t>。</w:t>
            </w:r>
          </w:p>
        </w:tc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974F3FD">
            <w:pPr>
              <w:spacing w:before="0" w:after="0" w:line="22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highlight w:val="none"/>
                <w:lang w:eastAsia="zh-CN"/>
              </w:rPr>
              <w:t>思政、烹饪、医学美容、兽医、通信工程、人工智能、艺术设计、无人机、新能源汽车运用与维修、智能制造、供用电技术相关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highlight w:val="none"/>
              </w:rPr>
              <w:t>专业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highlight w:val="none"/>
              </w:rPr>
              <w:t>（参照《研究生教育学科专业目录》，以毕业证书所学专业为准）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highlight w:val="none"/>
                <w:lang w:eastAsia="zh-CN"/>
              </w:rPr>
              <w:t>。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1B54C03">
            <w:pPr>
              <w:spacing w:before="0" w:after="0" w:line="22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32"/>
              </w:rPr>
              <w:t>入职2年内取得高等学校教师资格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lang w:eastAsia="zh-CN"/>
              </w:rPr>
              <w:t>。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EA5BF8B">
            <w:pPr>
              <w:spacing w:before="0" w:after="0" w:line="22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32"/>
              </w:rPr>
              <w:t>专业基础扎实、成绩优良；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lang w:val="en-US" w:eastAsia="zh-CN"/>
              </w:rPr>
              <w:t>思政专业须为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</w:rPr>
              <w:t>中共党员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</w:rPr>
              <w:t>获校级以上奖励、担任学生干部、具有相关职业资格证书或技能竞赛获奖者优先。</w:t>
            </w:r>
          </w:p>
        </w:tc>
        <w:tc>
          <w:tcPr>
            <w:tcW w:w="2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F30E9A6">
            <w:pPr>
              <w:spacing w:before="0" w:after="0" w:line="22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32"/>
              </w:rPr>
              <w:t>①纳入事业单位编制管理，享受事业单位工资、绩效、社会保险及福利等待遇；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</w:rPr>
              <w:t>②服务期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lang w:eastAsia="zh-CN"/>
              </w:rPr>
              <w:t>不少于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 w:val="0"/>
                <w:sz w:val="21"/>
                <w:szCs w:val="32"/>
              </w:rPr>
              <w:t>年。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65B2FF8">
            <w:pPr>
              <w:spacing w:before="0" w:after="0" w:line="22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2026.12.31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AB9DF3C">
            <w:pPr>
              <w:spacing w:before="0" w:after="0" w:line="220" w:lineRule="auto"/>
              <w:jc w:val="center"/>
              <w:rPr>
                <w:rFonts w:hint="eastAsia" w:ascii="等线 Light" w:hAnsi="等线 Light" w:eastAsia="宋体" w:cs="等线 Light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sz w:val="21"/>
                <w:szCs w:val="32"/>
                <w:lang w:val="en-US" w:eastAsia="zh-CN"/>
              </w:rPr>
              <w:t>江</w:t>
            </w:r>
            <w:r>
              <w:rPr>
                <w:rFonts w:hint="eastAsia" w:ascii="宋体" w:hAnsi="宋体" w:cs="宋体"/>
                <w:b w:val="0"/>
                <w:sz w:val="21"/>
                <w:szCs w:val="32"/>
                <w:lang w:val="en-US" w:eastAsia="zh-CN"/>
              </w:rPr>
              <w:t>老师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F23D55A">
            <w:pPr>
              <w:spacing w:before="0" w:after="0" w:line="220" w:lineRule="auto"/>
              <w:jc w:val="left"/>
              <w:rPr>
                <w:rFonts w:hint="eastAsia" w:ascii="等线 Light" w:hAnsi="等线 Light" w:eastAsia="等线 Light" w:cs="等线 Light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ztzyxyrsk@163.com</w:t>
            </w:r>
          </w:p>
        </w:tc>
      </w:tr>
    </w:tbl>
    <w:p w14:paraId="7E832DE0">
      <w:pPr>
        <w:pStyle w:val="3"/>
        <w:spacing w:before="0" w:after="0" w:line="220" w:lineRule="auto"/>
        <w:rPr>
          <w:rFonts w:hint="default"/>
          <w:lang w:val="en-US" w:eastAsia="zh-CN"/>
        </w:rPr>
      </w:pPr>
    </w:p>
    <w:p w14:paraId="37794B6F">
      <w:pPr>
        <w:spacing w:before="0" w:after="0" w:line="220" w:lineRule="auto"/>
      </w:pPr>
    </w:p>
    <w:sectPr>
      <w:footerReference r:id="rId3" w:type="default"/>
      <w:pgSz w:w="16838" w:h="11906" w:orient="landscape"/>
      <w:pgMar w:top="363" w:right="450" w:bottom="363" w:left="1071" w:header="300" w:footer="300" w:gutter="0"/>
      <w:pgNumType w:fmt="decimal" w:start="2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DC4FE1">
    <w:pPr>
      <w:pStyle w:val="4"/>
      <w:tabs>
        <w:tab w:val="left" w:pos="3529"/>
        <w:tab w:val="clear" w:pos="4153"/>
      </w:tabs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051560" cy="265430"/>
              <wp:effectExtent l="0" t="0" r="0" b="0"/>
              <wp:wrapNone/>
              <wp:docPr id="3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1560" cy="2654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14:paraId="028E8510">
                          <w:pPr>
                            <w:pStyle w:val="4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5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 </w:t>
                          </w:r>
                        </w:p>
                      </w:txbxContent>
                    </wps:txbx>
                    <wps:bodyPr vert="horz" wrap="square" lIns="0" tIns="0" rIns="0" bIns="0" anchor="t" anchorCtr="0" upright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6" o:spid="_x0000_s1026" o:spt="202" type="#_x0000_t202" style="position:absolute;left:0pt;margin-top:0pt;height:20.9pt;width:82.8pt;mso-position-horizontal:outside;mso-position-horizontal-relative:margin;z-index:251659264;mso-width-relative:page;mso-height-relative:page;" filled="f" stroked="f" coordsize="21600,21600" o:gfxdata="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GquEwLUAAAABAEAAA8AAAAAAAAAAQAgAAAAIgAAAGRycy9kb3ducmV2LnhtbFBLAQIUABQAAAAI&#10;AIdO4kCXUVn/8QEAANYDAAAOAAAAAAAAAAEAIAAAACMBAABkcnMvZTJvRG9jLnhtbFBLBQYAAAAA&#10;BgAGAFkBAACG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28E8510">
                    <w:pPr>
                      <w:pStyle w:val="4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5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887BE8"/>
    <w:rsid w:val="04273BA4"/>
    <w:rsid w:val="0AD153CD"/>
    <w:rsid w:val="0EEC0FAC"/>
    <w:rsid w:val="105B2B2D"/>
    <w:rsid w:val="13B30D4C"/>
    <w:rsid w:val="245D489A"/>
    <w:rsid w:val="24EA2059"/>
    <w:rsid w:val="2DEB3A06"/>
    <w:rsid w:val="3EAB0813"/>
    <w:rsid w:val="510F05CE"/>
    <w:rsid w:val="5438608E"/>
    <w:rsid w:val="581A62A6"/>
    <w:rsid w:val="5A1A1CAD"/>
    <w:rsid w:val="5E43584E"/>
    <w:rsid w:val="669929BC"/>
    <w:rsid w:val="76C23CF5"/>
    <w:rsid w:val="7FF6A3C9"/>
    <w:rsid w:val="FF549EC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8">
    <w:name w:val="Table Text"/>
    <w:basedOn w:val="1"/>
    <w:semiHidden/>
    <w:qFormat/>
    <w:uiPriority w:val="0"/>
    <w:rPr>
      <w:rFonts w:ascii="宋体" w:hAnsi="宋体" w:cs="宋体"/>
      <w:sz w:val="25"/>
      <w:szCs w:val="25"/>
      <w:lang w:eastAsia="en-US"/>
    </w:rPr>
  </w:style>
  <w:style w:type="table" w:customStyle="1" w:styleId="9">
    <w:name w:val="Table Normal"/>
    <w:unhideWhenUsed/>
    <w:qFormat/>
    <w:uiPriority w:val="0"/>
    <w:rPr>
      <w:rFonts w:ascii="Calibri" w:hAnsi="Calibri" w:eastAsia="宋体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1521</Words>
  <Characters>1725</Characters>
  <Lines>0</Lines>
  <Paragraphs>0</Paragraphs>
  <TotalTime>132</TotalTime>
  <ScaleCrop>false</ScaleCrop>
  <LinksUpToDate>false</LinksUpToDate>
  <CharactersWithSpaces>1809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Administrator</dc:creator>
  <cp:lastModifiedBy>Administrator</cp:lastModifiedBy>
  <cp:lastPrinted>2026-09-28T15:32:00Z</cp:lastPrinted>
  <dcterms:modified xsi:type="dcterms:W3CDTF">2026-10-10T09:04:47Z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eyJoZGlkIjoiNTcxZDA2MzRiNjdhZDBjZGZlNWMxODBmN2RiNGM1NGQiLCJ1c2VySWQiOiIzMzYyMjg2MDgifQ==</vt:lpwstr>
  </property>
  <property fmtid="{D5CDD505-2E9C-101B-9397-08002B2CF9AE}" pid="4" name="ICV">
    <vt:lpwstr>5AB8232F146C402EA9EE4B14A5C5CBD7_13</vt:lpwstr>
  </property>
</Properties>
</file>